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5B" w:rsidRPr="009546A7" w:rsidRDefault="00062DDE" w:rsidP="00062DDE">
      <w:pPr>
        <w:jc w:val="center"/>
        <w:rPr>
          <w:sz w:val="24"/>
          <w:szCs w:val="24"/>
        </w:rPr>
      </w:pPr>
      <w:r w:rsidRPr="00062DDE">
        <w:rPr>
          <w:rFonts w:hint="eastAsia"/>
          <w:sz w:val="24"/>
          <w:szCs w:val="24"/>
        </w:rPr>
        <w:t>アマチュア復帰規定</w:t>
      </w:r>
      <w:bookmarkStart w:id="0" w:name="_GoBack"/>
      <w:bookmarkEnd w:id="0"/>
    </w:p>
    <w:p w:rsidR="00062DDE" w:rsidRDefault="00062DDE"/>
    <w:p w:rsidR="00062DDE" w:rsidRDefault="00062DDE">
      <w:r>
        <w:rPr>
          <w:rFonts w:hint="eastAsia"/>
        </w:rPr>
        <w:t>（目的）</w:t>
      </w:r>
    </w:p>
    <w:p w:rsidR="00062DDE" w:rsidRDefault="00062DDE" w:rsidP="00062DDE">
      <w:pPr>
        <w:pStyle w:val="a3"/>
        <w:numPr>
          <w:ilvl w:val="0"/>
          <w:numId w:val="1"/>
        </w:numPr>
        <w:ind w:leftChars="0"/>
      </w:pPr>
      <w:r>
        <w:rPr>
          <w:rFonts w:hint="eastAsia"/>
        </w:rPr>
        <w:t>この規定は「資格審査委員会規則」第</w:t>
      </w:r>
      <w:r>
        <w:rPr>
          <w:rFonts w:hint="eastAsia"/>
        </w:rPr>
        <w:t>2</w:t>
      </w:r>
      <w:r>
        <w:rPr>
          <w:rFonts w:hint="eastAsia"/>
        </w:rPr>
        <w:t>条における処理事項においてプロスポーツ競技の資格を取得した者のアマチュア復帰を承認するための具体的な基準を定める。</w:t>
      </w:r>
    </w:p>
    <w:p w:rsidR="00062DDE" w:rsidRDefault="00062DDE" w:rsidP="00062DDE">
      <w:pPr>
        <w:pStyle w:val="a3"/>
        <w:ind w:leftChars="0" w:left="855"/>
      </w:pPr>
    </w:p>
    <w:p w:rsidR="00062DDE" w:rsidRDefault="00062DDE" w:rsidP="00062DDE">
      <w:pPr>
        <w:pStyle w:val="a3"/>
        <w:ind w:leftChars="0" w:left="0"/>
      </w:pPr>
      <w:r>
        <w:rPr>
          <w:rFonts w:hint="eastAsia"/>
        </w:rPr>
        <w:t>（復帰承認基準）</w:t>
      </w:r>
    </w:p>
    <w:p w:rsidR="00062DDE" w:rsidRDefault="00062DDE" w:rsidP="0085244E">
      <w:pPr>
        <w:pStyle w:val="a3"/>
        <w:numPr>
          <w:ilvl w:val="0"/>
          <w:numId w:val="1"/>
        </w:numPr>
        <w:ind w:leftChars="0"/>
      </w:pPr>
      <w:r>
        <w:rPr>
          <w:rFonts w:hint="eastAsia"/>
        </w:rPr>
        <w:t>日本ボクシングコミッション（以下Ｊ</w:t>
      </w:r>
      <w:r w:rsidR="0085244E">
        <w:rPr>
          <w:rFonts w:hint="eastAsia"/>
        </w:rPr>
        <w:t>ＢＣと称する）或いは他のプロスポーツ</w:t>
      </w:r>
    </w:p>
    <w:p w:rsidR="0085244E" w:rsidRDefault="0085244E" w:rsidP="0085244E">
      <w:pPr>
        <w:pStyle w:val="a3"/>
        <w:ind w:leftChars="0" w:left="855"/>
      </w:pPr>
      <w:r>
        <w:rPr>
          <w:rFonts w:hint="eastAsia"/>
        </w:rPr>
        <w:t>競技団体にて何らかの資格を取得した者がその資格を放棄し</w:t>
      </w:r>
      <w:r>
        <w:rPr>
          <w:rFonts w:hint="eastAsia"/>
        </w:rPr>
        <w:t>6</w:t>
      </w:r>
      <w:r>
        <w:rPr>
          <w:rFonts w:hint="eastAsia"/>
        </w:rPr>
        <w:t>か月以上経過していること。</w:t>
      </w:r>
    </w:p>
    <w:p w:rsidR="0085244E" w:rsidRDefault="0085244E" w:rsidP="0085244E">
      <w:pPr>
        <w:pStyle w:val="a3"/>
        <w:ind w:leftChars="0" w:left="855"/>
      </w:pPr>
    </w:p>
    <w:p w:rsidR="0085244E" w:rsidRDefault="0085244E" w:rsidP="0085244E">
      <w:pPr>
        <w:pStyle w:val="a3"/>
        <w:ind w:leftChars="0" w:left="0"/>
      </w:pPr>
      <w:r>
        <w:rPr>
          <w:rFonts w:hint="eastAsia"/>
        </w:rPr>
        <w:t>（引退の証明）</w:t>
      </w:r>
    </w:p>
    <w:p w:rsidR="0085244E" w:rsidRDefault="0085244E" w:rsidP="0085244E">
      <w:pPr>
        <w:pStyle w:val="a3"/>
        <w:numPr>
          <w:ilvl w:val="0"/>
          <w:numId w:val="1"/>
        </w:numPr>
        <w:ind w:leftChars="0"/>
      </w:pPr>
      <w:r>
        <w:rPr>
          <w:rFonts w:hint="eastAsia"/>
        </w:rPr>
        <w:t>ＪＣＢが定める「引退証明書」を提出する。</w:t>
      </w:r>
    </w:p>
    <w:p w:rsidR="0085244E" w:rsidRDefault="0085244E" w:rsidP="0085244E">
      <w:pPr>
        <w:pStyle w:val="a3"/>
        <w:ind w:leftChars="0" w:left="855"/>
      </w:pPr>
      <w:r>
        <w:rPr>
          <w:rFonts w:hint="eastAsia"/>
        </w:rPr>
        <w:t>他のプロスポーツ競技団体の資格を取得した者は別に定める「プロスポーツ団体</w:t>
      </w:r>
    </w:p>
    <w:p w:rsidR="0085244E" w:rsidRDefault="0085244E" w:rsidP="0085244E">
      <w:pPr>
        <w:pStyle w:val="a3"/>
        <w:ind w:leftChars="0" w:left="855"/>
      </w:pPr>
      <w:r>
        <w:rPr>
          <w:rFonts w:hint="eastAsia"/>
        </w:rPr>
        <w:t>引退証明書」を提出する。</w:t>
      </w:r>
    </w:p>
    <w:p w:rsidR="0085244E" w:rsidRDefault="0085244E" w:rsidP="0085244E">
      <w:pPr>
        <w:pStyle w:val="a3"/>
        <w:ind w:leftChars="0" w:left="855"/>
      </w:pPr>
      <w:r>
        <w:rPr>
          <w:rFonts w:hint="eastAsia"/>
        </w:rPr>
        <w:t>資格を取得した</w:t>
      </w:r>
      <w:r w:rsidR="00966AE8">
        <w:rPr>
          <w:rFonts w:hint="eastAsia"/>
        </w:rPr>
        <w:t>ポロスポーツ競技団体が既に解散している場合は当該団体が解散</w:t>
      </w:r>
    </w:p>
    <w:p w:rsidR="00966AE8" w:rsidRDefault="00966AE8" w:rsidP="0085244E">
      <w:pPr>
        <w:pStyle w:val="a3"/>
        <w:ind w:leftChars="0" w:left="855"/>
      </w:pPr>
      <w:r>
        <w:rPr>
          <w:rFonts w:hint="eastAsia"/>
        </w:rPr>
        <w:t>しているこ</w:t>
      </w:r>
      <w:r w:rsidR="00834BD4">
        <w:rPr>
          <w:rFonts w:hint="eastAsia"/>
        </w:rPr>
        <w:t>と</w:t>
      </w:r>
      <w:r>
        <w:rPr>
          <w:rFonts w:hint="eastAsia"/>
        </w:rPr>
        <w:t>具体的に証明出来る資料等を提出することにより引退証明書等に代える</w:t>
      </w:r>
      <w:r w:rsidR="00834BD4">
        <w:rPr>
          <w:rFonts w:hint="eastAsia"/>
        </w:rPr>
        <w:t>こと</w:t>
      </w:r>
      <w:r>
        <w:rPr>
          <w:rFonts w:hint="eastAsia"/>
        </w:rPr>
        <w:t>が出来る。</w:t>
      </w:r>
    </w:p>
    <w:p w:rsidR="00ED57B8" w:rsidRDefault="00ED57B8" w:rsidP="0085244E">
      <w:pPr>
        <w:pStyle w:val="a3"/>
        <w:ind w:leftChars="0" w:left="855"/>
      </w:pPr>
    </w:p>
    <w:p w:rsidR="00ED57B8" w:rsidRDefault="00834BD4" w:rsidP="00ED57B8">
      <w:pPr>
        <w:pStyle w:val="a3"/>
        <w:ind w:leftChars="0" w:left="0"/>
      </w:pPr>
      <w:r>
        <w:rPr>
          <w:rFonts w:hint="eastAsia"/>
        </w:rPr>
        <w:t>（アマチュア復帰承認）</w:t>
      </w:r>
    </w:p>
    <w:p w:rsidR="00834BD4" w:rsidRDefault="00834BD4" w:rsidP="00834BD4">
      <w:pPr>
        <w:pStyle w:val="a3"/>
        <w:numPr>
          <w:ilvl w:val="0"/>
          <w:numId w:val="1"/>
        </w:numPr>
        <w:ind w:leftChars="0"/>
      </w:pPr>
      <w:r>
        <w:rPr>
          <w:rFonts w:hint="eastAsia"/>
        </w:rPr>
        <w:t>3</w:t>
      </w:r>
      <w:r>
        <w:rPr>
          <w:rFonts w:hint="eastAsia"/>
        </w:rPr>
        <w:t>条に定めた引退証明書等の書式・資料を資格審査員会にて調査し復帰が妥当</w:t>
      </w:r>
    </w:p>
    <w:p w:rsidR="00834BD4" w:rsidRDefault="00834BD4" w:rsidP="00834BD4">
      <w:pPr>
        <w:pStyle w:val="a3"/>
        <w:ind w:leftChars="0" w:left="855"/>
      </w:pPr>
      <w:r>
        <w:rPr>
          <w:rFonts w:hint="eastAsia"/>
        </w:rPr>
        <w:t>と判断された者には「アマチュア復帰承認書」を交付する。</w:t>
      </w:r>
    </w:p>
    <w:p w:rsidR="00834BD4" w:rsidRDefault="00834BD4" w:rsidP="00834BD4">
      <w:pPr>
        <w:pStyle w:val="a3"/>
        <w:ind w:leftChars="0" w:left="855"/>
      </w:pPr>
    </w:p>
    <w:p w:rsidR="00834BD4" w:rsidRDefault="00834BD4" w:rsidP="00834BD4">
      <w:pPr>
        <w:pStyle w:val="a3"/>
        <w:ind w:leftChars="-67" w:left="0" w:hangingChars="67" w:hanging="141"/>
      </w:pPr>
      <w:r>
        <w:rPr>
          <w:rFonts w:hint="eastAsia"/>
        </w:rPr>
        <w:t>（承認取消）</w:t>
      </w:r>
    </w:p>
    <w:p w:rsidR="00834BD4" w:rsidRDefault="00834BD4" w:rsidP="00834BD4">
      <w:pPr>
        <w:pStyle w:val="a3"/>
        <w:numPr>
          <w:ilvl w:val="0"/>
          <w:numId w:val="1"/>
        </w:numPr>
        <w:ind w:leftChars="0"/>
      </w:pPr>
      <w:r>
        <w:rPr>
          <w:rFonts w:hint="eastAsia"/>
        </w:rPr>
        <w:t>アマチュア復帰の承認を得た者が後にプロスポーツ団体の何らかの資格を取得</w:t>
      </w:r>
    </w:p>
    <w:p w:rsidR="00834BD4" w:rsidRDefault="00834BD4" w:rsidP="00834BD4">
      <w:pPr>
        <w:pStyle w:val="a3"/>
        <w:ind w:leftChars="0" w:left="855"/>
      </w:pPr>
      <w:r>
        <w:rPr>
          <w:rFonts w:hint="eastAsia"/>
        </w:rPr>
        <w:t>した場合はアマチュア復帰の承認が取消となり再度のアマチュア復帰は如何なる</w:t>
      </w:r>
    </w:p>
    <w:p w:rsidR="00834BD4" w:rsidRDefault="00834BD4" w:rsidP="00834BD4">
      <w:pPr>
        <w:pStyle w:val="a3"/>
        <w:ind w:leftChars="0" w:left="855"/>
      </w:pPr>
      <w:r>
        <w:rPr>
          <w:rFonts w:hint="eastAsia"/>
        </w:rPr>
        <w:t>場合も認められない。</w:t>
      </w:r>
    </w:p>
    <w:p w:rsidR="00C12752" w:rsidRDefault="00C12752" w:rsidP="00834BD4">
      <w:pPr>
        <w:pStyle w:val="a3"/>
        <w:ind w:leftChars="0" w:left="855"/>
      </w:pPr>
    </w:p>
    <w:p w:rsidR="00C12752" w:rsidRDefault="00C12752" w:rsidP="00834BD4">
      <w:pPr>
        <w:pStyle w:val="a3"/>
        <w:ind w:leftChars="0" w:left="855"/>
      </w:pPr>
    </w:p>
    <w:p w:rsidR="007229D0" w:rsidRDefault="007229D0" w:rsidP="00834BD4">
      <w:pPr>
        <w:pStyle w:val="a3"/>
        <w:ind w:leftChars="0" w:left="855"/>
      </w:pPr>
    </w:p>
    <w:p w:rsidR="007229D0" w:rsidRPr="00834BD4" w:rsidRDefault="007229D0" w:rsidP="007229D0">
      <w:pPr>
        <w:pStyle w:val="a3"/>
        <w:ind w:leftChars="0" w:left="0"/>
      </w:pPr>
      <w:r>
        <w:rPr>
          <w:rFonts w:hint="eastAsia"/>
        </w:rPr>
        <w:t>附則　この規定は</w:t>
      </w:r>
      <w:r>
        <w:rPr>
          <w:rFonts w:hint="eastAsia"/>
        </w:rPr>
        <w:t>2019</w:t>
      </w:r>
      <w:r>
        <w:rPr>
          <w:rFonts w:hint="eastAsia"/>
        </w:rPr>
        <w:t>年</w:t>
      </w:r>
      <w:r w:rsidR="0067718B">
        <w:rPr>
          <w:rFonts w:hint="eastAsia"/>
        </w:rPr>
        <w:t>5</w:t>
      </w:r>
      <w:r>
        <w:rPr>
          <w:rFonts w:hint="eastAsia"/>
        </w:rPr>
        <w:t>月</w:t>
      </w:r>
      <w:r w:rsidR="0067718B">
        <w:rPr>
          <w:rFonts w:hint="eastAsia"/>
        </w:rPr>
        <w:t>19</w:t>
      </w:r>
      <w:r>
        <w:rPr>
          <w:rFonts w:hint="eastAsia"/>
        </w:rPr>
        <w:t>日から施行する。</w:t>
      </w:r>
    </w:p>
    <w:sectPr w:rsidR="007229D0" w:rsidRPr="00834BD4" w:rsidSect="0085244E">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C7C98"/>
    <w:multiLevelType w:val="hybridMultilevel"/>
    <w:tmpl w:val="28EA2806"/>
    <w:lvl w:ilvl="0" w:tplc="6B4471C6">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DE"/>
    <w:rsid w:val="00062DDE"/>
    <w:rsid w:val="002D5F0F"/>
    <w:rsid w:val="002D7DD0"/>
    <w:rsid w:val="003D695B"/>
    <w:rsid w:val="0067718B"/>
    <w:rsid w:val="007229D0"/>
    <w:rsid w:val="00834BD4"/>
    <w:rsid w:val="0085244E"/>
    <w:rsid w:val="009546A7"/>
    <w:rsid w:val="00966AE8"/>
    <w:rsid w:val="00C12752"/>
    <w:rsid w:val="00ED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DD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D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shigeruyoshinuma</dc:creator>
  <cp:lastModifiedBy>shigeruyoshinuma</cp:lastModifiedBy>
  <cp:revision>9</cp:revision>
  <dcterms:created xsi:type="dcterms:W3CDTF">2019-04-08T10:08:00Z</dcterms:created>
  <dcterms:modified xsi:type="dcterms:W3CDTF">2019-05-23T01:49:00Z</dcterms:modified>
</cp:coreProperties>
</file>